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B1683">
      <w:pPr>
        <w:jc w:val="center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SD NAND技术在医疗健康领域中展现出的独特魅力和强大潜力</w:t>
      </w:r>
      <w:bookmarkStart w:id="0" w:name="_GoBack"/>
      <w:bookmarkEnd w:id="0"/>
    </w:p>
    <w:p w14:paraId="1057652D">
      <w:pPr>
        <w:jc w:val="center"/>
        <w:rPr>
          <w:rFonts w:hint="eastAsia"/>
          <w:b/>
          <w:bCs/>
          <w:sz w:val="24"/>
          <w:szCs w:val="32"/>
        </w:rPr>
      </w:pPr>
    </w:p>
    <w:p w14:paraId="4EC5B01B">
      <w:pPr>
        <w:jc w:val="center"/>
        <w:rPr>
          <w:rFonts w:hint="eastAsia"/>
          <w:b/>
          <w:bCs/>
          <w:sz w:val="24"/>
          <w:szCs w:val="32"/>
        </w:rPr>
      </w:pPr>
    </w:p>
    <w:p w14:paraId="24CA3E2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随着科技的飞速发展，医疗设备正逐步向智能化、便携化方向迈进。在这一进程中，SD NAND（Secure Digital NAND）技术因其独特的优势，在医学领域展现出了巨大的应用潜力和价值。本文将深入探讨SD NAND技术如何革新穿戴医疗设备，并特别提及瀚海微公司在这一领域的贡献。</w:t>
      </w:r>
    </w:p>
    <w:p w14:paraId="58FDFC3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drawing>
          <wp:inline distT="0" distB="0" distL="114300" distR="114300">
            <wp:extent cx="4218940" cy="2869565"/>
            <wp:effectExtent l="0" t="0" r="1016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286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706D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120" w:afterAutospacing="0" w:line="26" w:lineRule="atLeast"/>
        <w:ind w:left="0" w:right="0" w:firstLine="540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  <w:t>一、高容量与高效存储</w:t>
      </w:r>
    </w:p>
    <w:p w14:paraId="7B507D8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穿戴医疗设备需处理和存储海量的生物数据，包括心率、步数、睡眠质量等。这些数据对于医疗专业人员来说至关重要，因为它们能够提供全面的健康信息，帮助医生进行精准诊断和治疗。SD NAND技术结合了NAND闪存的高存储密度和SD卡的物理尺寸及形状特点，提供了较大的存储容量，最高可达512Gbit。这使得穿戴医疗设备能够长时间记录并分析这些数据，为医疗研究提供了丰富的数据源。</w:t>
      </w:r>
    </w:p>
    <w:p w14:paraId="3F81DFF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瀚海微公司，作为专注于存储芯片研发的领先企业，其SD NAND产品不仅容量大，而且性能稳定。瀚海微通过不断的技术创新，确保了SD NAND产品的高可靠性和耐用性，满足了医疗设备对存储介质的高要求。</w:t>
      </w:r>
    </w:p>
    <w:p w14:paraId="34C1BCC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120" w:afterAutospacing="0" w:line="26" w:lineRule="atLeast"/>
        <w:ind w:left="0" w:right="0" w:firstLine="482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  <w:r>
        <w:drawing>
          <wp:inline distT="0" distB="0" distL="114300" distR="114300">
            <wp:extent cx="3966845" cy="2465705"/>
            <wp:effectExtent l="0" t="0" r="1460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66845" cy="246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FEB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120" w:afterAutospacing="0" w:line="26" w:lineRule="atLeast"/>
        <w:ind w:left="0" w:right="0" w:firstLine="540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</w:p>
    <w:p w14:paraId="0B9A561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120" w:afterAutospacing="0" w:line="26" w:lineRule="atLeast"/>
        <w:ind w:left="0" w:right="0" w:firstLine="540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  <w:t>二、快速访问与实时处理</w:t>
      </w:r>
    </w:p>
    <w:p w14:paraId="37A1E2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穿戴医疗设备需要在实时监测和响应的环境下运行，因此存储介质的读写速度至关重要。SD NAND存储器通常具有较高的读写速度，能够迅速、有效地处理和存储生物信号，提高监测的准确性和实时性。这对于需要即时反馈的医疗设备来说尤为重要，心脏监测仪、血糖仪等。</w:t>
      </w:r>
      <w:r>
        <w:drawing>
          <wp:inline distT="0" distB="0" distL="114300" distR="114300">
            <wp:extent cx="4467225" cy="3157855"/>
            <wp:effectExtent l="0" t="0" r="952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7B5F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瀚海微公司凭借其深厚的技术积累，不断优化SD NAND产品的读写性能，确保设备在高速运行的同时，保持数据的完整性和安全性。瀚海微的SD NAND产品广泛应用于各类医疗设备中，为医疗监测提供了强有力的技术支持。</w:t>
      </w:r>
    </w:p>
    <w:p w14:paraId="67996A4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120" w:afterAutospacing="0" w:line="26" w:lineRule="atLeast"/>
        <w:ind w:left="0" w:right="0" w:firstLine="540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  <w:t>三、硬件级别的安全保障</w:t>
      </w:r>
    </w:p>
    <w:p w14:paraId="5E83351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在医疗领域，数据的安全性至关重要。SD NAND的“Secure Digital”部分不仅提供了更安全的存储介质，还为设备提供了硬件级别的安全支持。这种安全特性有助于防范未经授权的访问、数据泄露等风险，从而保障用户的隐私和数据安全。</w:t>
      </w:r>
    </w:p>
    <w:p w14:paraId="7ED6DD1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瀚海微公司在SD NAND产品的安全性能上投入了大量研发资源，通过采用先进的加密技术和安全协议，确保数据在传输和存储过程中的安全性。瀚海微的SD NAND产品广泛应用于医疗设备的固件存储和数据记录中，为医疗数据的安全性提供了坚实的保障。</w:t>
      </w:r>
    </w:p>
    <w:p w14:paraId="5D048F7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540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  <w:t>四、便捷的固件更新与维护</w:t>
      </w:r>
    </w:p>
    <w:p w14:paraId="004D040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医疗设备需要定期进行固件更新以提升性能、修复漏洞和增强功能。SD NAND技术使得固件存储更为便捷，设备制造商可以通过SD卡轻松实现固件的更新，确保设备始终运行在最新的版本上。这不仅提高了设备的可维护性和可升级性，还降低了维护成本和时间。</w:t>
      </w:r>
    </w:p>
    <w:p w14:paraId="17B92C7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瀚海微公司凭借其丰富的存储产品经验和强大的技术支持，为医疗设备制造商提供了定制化的SD NAND解决方案。通过与瀚海微的合作，医疗设备制造商能够轻松实现固件的更新和维护，确保设备的长期稳定运行。</w:t>
      </w:r>
    </w:p>
    <w:p w14:paraId="7A9BA61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120" w:afterAutospacing="0" w:line="26" w:lineRule="atLeast"/>
        <w:ind w:left="0" w:right="0" w:firstLine="540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  <w:t>五、可移植性与灵活性</w:t>
      </w:r>
    </w:p>
    <w:p w14:paraId="7E13303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SD NAND作为可移植的存储介质，通过SD卡槽的使用，使得设备的存储容量可以轻松扩展。这不仅方便用户存储和备份数据，也为设备之间的数据共享提供了更大的灵活性。在医疗领域，这种灵活性尤为重要，因为医疗数据往往需要在不同设备之间进行传输和共享。</w:t>
      </w:r>
    </w:p>
    <w:p w14:paraId="47ED6EE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瀚海微公司提供的SD NAND产品具有多种封装形式和容量选择，能够满足不同医疗设备的存储需求。同时，瀚海微还提供了完善的售后服务和技术支持，确保客户在使用过程中遇到问题时能够得到及时解决。</w:t>
      </w:r>
    </w:p>
    <w:p w14:paraId="7BE9D2C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120" w:afterAutospacing="0" w:line="26" w:lineRule="atLeast"/>
        <w:ind w:left="0" w:right="0" w:firstLine="540" w:firstLineChars="200"/>
        <w:textAlignment w:val="auto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7"/>
          <w:szCs w:val="27"/>
        </w:rPr>
        <w:t>结语</w:t>
      </w:r>
    </w:p>
    <w:p w14:paraId="20A6FC8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" w:lineRule="atLeast"/>
        <w:ind w:left="0" w:right="0" w:firstLine="4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  <w:t>综上所述，SD NAND技术在医学领域展现出了巨大的优势。其高容量、高速度、高安全性和便捷性等特点，使得穿戴医疗设备能够更好地服务于用户，为个体健康监测领域带来了新的可能性。瀚海微公司作为SD NAND技术的领先者，通过不断的技术创新和产品优化，为医疗设备制造商提供了优质的存储解决方案。未来，随着技术的不断进步，相信SD NAND在医学领域的应用将迎来更多创新和突破，瀚海微也将在这一进程中继续发挥重要作用。</w:t>
      </w:r>
    </w:p>
    <w:p w14:paraId="142FC5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  <w:docVar w:name="KSO_WPS_MARK_KEY" w:val="435f5c2e-2cf3-45c1-9bb6-a279bac0250e"/>
  </w:docVars>
  <w:rsids>
    <w:rsidRoot w:val="576F142C"/>
    <w:rsid w:val="4E9671AB"/>
    <w:rsid w:val="576F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1455</Words>
  <Characters>1570</Characters>
  <Lines>0</Lines>
  <Paragraphs>0</Paragraphs>
  <TotalTime>0</TotalTime>
  <ScaleCrop>false</ScaleCrop>
  <LinksUpToDate>false</LinksUpToDate>
  <CharactersWithSpaces>1592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2024-08-10T13:54:00Z</dcterms:created>
  <dc:creator>29490</dc:creator>
  <cp:lastModifiedBy>刘剑</cp:lastModifiedBy>
  <dcterms:modified xsi:type="dcterms:W3CDTF">2024-08-11T14:10:01Z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4B62B389B4FE44129271BB1AB907BB1F_13</vt:lpwstr>
  </property>
</Properties>
</file>