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65B" w:rsidRPr="00077A37" w:rsidRDefault="00077A37" w:rsidP="00077A37">
      <w:pPr>
        <w:jc w:val="center"/>
        <w:rPr>
          <w:b/>
          <w:sz w:val="24"/>
        </w:rPr>
      </w:pPr>
      <w:r w:rsidRPr="00077A37">
        <w:rPr>
          <w:rFonts w:hint="eastAsia"/>
          <w:b/>
          <w:sz w:val="24"/>
        </w:rPr>
        <w:t>瀚海微</w:t>
      </w:r>
      <w:r w:rsidRPr="00077A37">
        <w:rPr>
          <w:rFonts w:hint="eastAsia"/>
          <w:b/>
          <w:sz w:val="24"/>
        </w:rPr>
        <w:t>SD NAND</w:t>
      </w:r>
      <w:r w:rsidRPr="00077A37">
        <w:rPr>
          <w:rFonts w:hint="eastAsia"/>
          <w:b/>
          <w:sz w:val="24"/>
        </w:rPr>
        <w:t>之</w:t>
      </w:r>
      <w:r w:rsidRPr="00077A37">
        <w:rPr>
          <w:rFonts w:hint="eastAsia"/>
          <w:b/>
          <w:sz w:val="24"/>
        </w:rPr>
        <w:t xml:space="preserve">SD </w:t>
      </w:r>
      <w:r w:rsidRPr="00077A37">
        <w:rPr>
          <w:rFonts w:hint="eastAsia"/>
          <w:b/>
          <w:sz w:val="24"/>
        </w:rPr>
        <w:t>协议（</w:t>
      </w:r>
      <w:r w:rsidRPr="00077A37">
        <w:rPr>
          <w:rFonts w:hint="eastAsia"/>
          <w:b/>
          <w:sz w:val="24"/>
        </w:rPr>
        <w:t>45</w:t>
      </w:r>
      <w:r w:rsidRPr="00077A37">
        <w:rPr>
          <w:rFonts w:hint="eastAsia"/>
          <w:b/>
          <w:sz w:val="24"/>
        </w:rPr>
        <w:t>）</w:t>
      </w:r>
      <w:r w:rsidRPr="00077A37">
        <w:rPr>
          <w:rFonts w:hint="eastAsia"/>
          <w:b/>
          <w:sz w:val="24"/>
        </w:rPr>
        <w:t>SD</w:t>
      </w:r>
      <w:r w:rsidRPr="00077A37">
        <w:rPr>
          <w:rFonts w:hint="eastAsia"/>
          <w:b/>
          <w:sz w:val="24"/>
        </w:rPr>
        <w:t>电路设计</w:t>
      </w:r>
    </w:p>
    <w:p w:rsidR="00077A37" w:rsidRDefault="00077A37"/>
    <w:p w:rsidR="00077A37" w:rsidRPr="00077A37" w:rsidRDefault="00077A37">
      <w:pPr>
        <w:rPr>
          <w:b/>
          <w:sz w:val="22"/>
        </w:rPr>
      </w:pPr>
      <w:bookmarkStart w:id="0" w:name="OLE_LINK1"/>
      <w:bookmarkStart w:id="1" w:name="OLE_LINK2"/>
      <w:r w:rsidRPr="00077A37">
        <w:rPr>
          <w:rFonts w:hint="eastAsia"/>
          <w:b/>
          <w:sz w:val="22"/>
        </w:rPr>
        <w:t>固定延迟</w:t>
      </w:r>
      <w:r w:rsidRPr="00077A37">
        <w:rPr>
          <w:rFonts w:hint="eastAsia"/>
          <w:b/>
          <w:sz w:val="22"/>
        </w:rPr>
        <w:t>UHS-I</w:t>
      </w:r>
      <w:r w:rsidRPr="00077A37">
        <w:rPr>
          <w:rFonts w:hint="eastAsia"/>
          <w:b/>
          <w:sz w:val="22"/>
        </w:rPr>
        <w:t>主机设计实例</w:t>
      </w:r>
    </w:p>
    <w:p w:rsidR="00077A37" w:rsidRDefault="00077A37"/>
    <w:p w:rsidR="00077A37" w:rsidRDefault="00077A37">
      <w:r w:rsidRPr="00077A37">
        <w:rPr>
          <w:rFonts w:hint="eastAsia"/>
        </w:rPr>
        <w:t>内部时钟延迟方法采样时钟由内部时钟通过</w:t>
      </w:r>
      <w:r w:rsidRPr="00077A37">
        <w:rPr>
          <w:rFonts w:hint="eastAsia"/>
        </w:rPr>
        <w:t>DLL</w:t>
      </w:r>
      <w:r w:rsidRPr="00077A37">
        <w:rPr>
          <w:rFonts w:hint="eastAsia"/>
        </w:rPr>
        <w:t>或延迟线创建。</w:t>
      </w:r>
    </w:p>
    <w:bookmarkEnd w:id="0"/>
    <w:bookmarkEnd w:id="1"/>
    <w:p w:rsidR="00077A37" w:rsidRDefault="00077A37" w:rsidP="00077A37">
      <w:pPr>
        <w:jc w:val="center"/>
      </w:pPr>
      <w:r>
        <w:rPr>
          <w:noProof/>
        </w:rPr>
        <w:drawing>
          <wp:inline distT="0" distB="0" distL="0" distR="0" wp14:anchorId="637E2AE1" wp14:editId="7EB89A05">
            <wp:extent cx="3286125" cy="21812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A37" w:rsidRDefault="00077A37" w:rsidP="00077A37">
      <w:pPr>
        <w:jc w:val="center"/>
      </w:pPr>
      <w:r>
        <w:rPr>
          <w:noProof/>
        </w:rPr>
        <w:drawing>
          <wp:inline distT="0" distB="0" distL="0" distR="0" wp14:anchorId="0C30FF79" wp14:editId="068DA450">
            <wp:extent cx="1828800" cy="15739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50233" cy="159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74BC">
        <w:rPr>
          <w:rFonts w:hint="eastAsia"/>
        </w:rPr>
        <w:t xml:space="preserve">              </w:t>
      </w:r>
    </w:p>
    <w:p w:rsidR="00077A37" w:rsidRDefault="00077A37" w:rsidP="00077A37"/>
    <w:p w:rsidR="00077A37" w:rsidRPr="00077A37" w:rsidRDefault="00077A37" w:rsidP="00077A37">
      <w:pPr>
        <w:rPr>
          <w:b/>
          <w:sz w:val="22"/>
        </w:rPr>
      </w:pPr>
      <w:r w:rsidRPr="00077A37">
        <w:rPr>
          <w:rFonts w:hint="eastAsia"/>
          <w:b/>
          <w:sz w:val="22"/>
        </w:rPr>
        <w:t>环回时钟的创建图</w:t>
      </w:r>
    </w:p>
    <w:p w:rsidR="00077A37" w:rsidRDefault="00077A37" w:rsidP="00077A37">
      <w:r>
        <w:rPr>
          <w:rFonts w:hint="eastAsia"/>
        </w:rPr>
        <w:t>下图显示了环回时钟的一个示例实现。</w:t>
      </w:r>
    </w:p>
    <w:p w:rsidR="00077A37" w:rsidRDefault="00077A37" w:rsidP="00077A37">
      <w:r>
        <w:rPr>
          <w:rFonts w:hint="eastAsia"/>
        </w:rPr>
        <w:t>适用于固定输出延时定时。</w:t>
      </w:r>
    </w:p>
    <w:p w:rsidR="00077A37" w:rsidRDefault="00077A37" w:rsidP="00077A37">
      <w:r>
        <w:rPr>
          <w:rFonts w:hint="eastAsia"/>
        </w:rPr>
        <w:t>但是，主机设计人员需要注意由于额外路由</w:t>
      </w:r>
      <w:proofErr w:type="spellStart"/>
      <w:r>
        <w:rPr>
          <w:rFonts w:hint="eastAsia"/>
        </w:rPr>
        <w:t>CLKl</w:t>
      </w:r>
      <w:proofErr w:type="spellEnd"/>
      <w:r>
        <w:rPr>
          <w:rFonts w:hint="eastAsia"/>
        </w:rPr>
        <w:t>跟踪而产生的过多</w:t>
      </w:r>
      <w:r>
        <w:rPr>
          <w:rFonts w:hint="eastAsia"/>
        </w:rPr>
        <w:t>EMI</w:t>
      </w:r>
      <w:r>
        <w:rPr>
          <w:rFonts w:hint="eastAsia"/>
        </w:rPr>
        <w:t>。</w:t>
      </w:r>
    </w:p>
    <w:p w:rsidR="00077A37" w:rsidRDefault="00077A37" w:rsidP="00077A37">
      <w:r>
        <w:rPr>
          <w:rFonts w:hint="eastAsia"/>
        </w:rPr>
        <w:t>主机需要额外的两个引脚。</w:t>
      </w:r>
    </w:p>
    <w:p w:rsidR="00077A37" w:rsidRDefault="00077A37" w:rsidP="00077A37">
      <w:r>
        <w:rPr>
          <w:rFonts w:hint="eastAsia"/>
        </w:rPr>
        <w:t>可以通过插入延迟线、</w:t>
      </w:r>
      <w:r>
        <w:rPr>
          <w:rFonts w:hint="eastAsia"/>
        </w:rPr>
        <w:t>R</w:t>
      </w:r>
      <w:r>
        <w:rPr>
          <w:rFonts w:hint="eastAsia"/>
        </w:rPr>
        <w:t>、</w:t>
      </w:r>
      <w:r>
        <w:rPr>
          <w:rFonts w:hint="eastAsia"/>
        </w:rPr>
        <w:t>C</w:t>
      </w:r>
      <w:r>
        <w:rPr>
          <w:rFonts w:hint="eastAsia"/>
        </w:rPr>
        <w:t>或使用</w:t>
      </w:r>
      <w:r>
        <w:rPr>
          <w:rFonts w:hint="eastAsia"/>
        </w:rPr>
        <w:t>DLL</w:t>
      </w:r>
      <w:r>
        <w:rPr>
          <w:rFonts w:hint="eastAsia"/>
        </w:rPr>
        <w:t>来调整接收机触发器的设置和保持时间。</w:t>
      </w:r>
    </w:p>
    <w:p w:rsidR="00077A37" w:rsidRDefault="00077A37" w:rsidP="00077A37">
      <w:pPr>
        <w:jc w:val="center"/>
      </w:pPr>
      <w:r>
        <w:rPr>
          <w:noProof/>
        </w:rPr>
        <w:drawing>
          <wp:inline distT="0" distB="0" distL="0" distR="0" wp14:anchorId="07CBB7F6" wp14:editId="67DDF525">
            <wp:extent cx="3248025" cy="20955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A37" w:rsidRDefault="00077A37" w:rsidP="00077A37">
      <w:pPr>
        <w:jc w:val="center"/>
      </w:pPr>
      <w:r>
        <w:rPr>
          <w:noProof/>
        </w:rPr>
        <w:drawing>
          <wp:inline distT="0" distB="0" distL="0" distR="0" wp14:anchorId="1E0B8F76" wp14:editId="4CDF2E64">
            <wp:extent cx="1441621" cy="157789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66849" cy="16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74BC">
        <w:rPr>
          <w:rFonts w:hint="eastAsia"/>
        </w:rPr>
        <w:t xml:space="preserve">              </w:t>
      </w:r>
    </w:p>
    <w:p w:rsidR="00077A37" w:rsidRDefault="00077A37" w:rsidP="00077A37"/>
    <w:p w:rsidR="00077A37" w:rsidRDefault="00077A37" w:rsidP="00077A37">
      <w:pPr>
        <w:rPr>
          <w:b/>
          <w:sz w:val="22"/>
        </w:rPr>
      </w:pPr>
      <w:r w:rsidRPr="00077A37">
        <w:rPr>
          <w:rFonts w:hint="eastAsia"/>
          <w:b/>
          <w:sz w:val="22"/>
        </w:rPr>
        <w:t>UHS-1</w:t>
      </w:r>
      <w:r w:rsidRPr="00077A37">
        <w:rPr>
          <w:rFonts w:hint="eastAsia"/>
          <w:b/>
          <w:sz w:val="22"/>
        </w:rPr>
        <w:t>调谐程序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调</w:t>
      </w:r>
      <w:r>
        <w:rPr>
          <w:rFonts w:hint="eastAsia"/>
          <w:sz w:val="22"/>
        </w:rPr>
        <w:t>谐</w:t>
      </w:r>
      <w:r w:rsidRPr="00077A37">
        <w:rPr>
          <w:rFonts w:hint="eastAsia"/>
          <w:sz w:val="22"/>
        </w:rPr>
        <w:t>是指在主机中寻找最优采样点的过程。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一旦</w:t>
      </w:r>
      <w:r w:rsidRPr="00077A37">
        <w:rPr>
          <w:rFonts w:hint="eastAsia"/>
          <w:sz w:val="22"/>
        </w:rPr>
        <w:t>SD</w:t>
      </w:r>
      <w:r w:rsidRPr="00077A37">
        <w:rPr>
          <w:rFonts w:hint="eastAsia"/>
          <w:sz w:val="22"/>
        </w:rPr>
        <w:t>卡从默认速度转移到</w:t>
      </w:r>
      <w:r w:rsidRPr="00077A37">
        <w:rPr>
          <w:rFonts w:hint="eastAsia"/>
          <w:sz w:val="22"/>
        </w:rPr>
        <w:t>SDR104</w:t>
      </w:r>
      <w:r w:rsidRPr="00077A37">
        <w:rPr>
          <w:rFonts w:hint="eastAsia"/>
          <w:sz w:val="22"/>
        </w:rPr>
        <w:t>模式，调</w:t>
      </w:r>
      <w:r>
        <w:rPr>
          <w:rFonts w:hint="eastAsia"/>
          <w:sz w:val="22"/>
        </w:rPr>
        <w:t>谐</w:t>
      </w:r>
      <w:r w:rsidRPr="00077A37">
        <w:rPr>
          <w:rFonts w:hint="eastAsia"/>
          <w:sz w:val="22"/>
        </w:rPr>
        <w:t>过程就开始了。</w:t>
      </w:r>
    </w:p>
    <w:p w:rsid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调</w:t>
      </w:r>
      <w:r>
        <w:rPr>
          <w:rFonts w:hint="eastAsia"/>
          <w:sz w:val="22"/>
        </w:rPr>
        <w:t>谐</w:t>
      </w:r>
      <w:r w:rsidRPr="00077A37">
        <w:rPr>
          <w:rFonts w:hint="eastAsia"/>
          <w:sz w:val="22"/>
        </w:rPr>
        <w:t>过程扫描</w:t>
      </w:r>
      <w:r w:rsidRPr="00077A37">
        <w:rPr>
          <w:rFonts w:hint="eastAsia"/>
          <w:sz w:val="22"/>
        </w:rPr>
        <w:t>UI (Unit Interval)</w:t>
      </w:r>
      <w:r w:rsidRPr="00077A37">
        <w:rPr>
          <w:rFonts w:hint="eastAsia"/>
          <w:sz w:val="22"/>
        </w:rPr>
        <w:t>，以获得最佳采样点。</w:t>
      </w:r>
    </w:p>
    <w:p w:rsidR="00077A37" w:rsidRDefault="00077A37" w:rsidP="00077A37">
      <w:pPr>
        <w:rPr>
          <w:sz w:val="22"/>
        </w:rPr>
      </w:pPr>
    </w:p>
    <w:p w:rsid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主机采样点调</w:t>
      </w:r>
      <w:r>
        <w:rPr>
          <w:rFonts w:hint="eastAsia"/>
          <w:sz w:val="22"/>
        </w:rPr>
        <w:t>谐</w:t>
      </w:r>
      <w:r w:rsidRPr="00077A37">
        <w:rPr>
          <w:rFonts w:hint="eastAsia"/>
          <w:sz w:val="22"/>
        </w:rPr>
        <w:t>:</w:t>
      </w:r>
    </w:p>
    <w:p w:rsid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lastRenderedPageBreak/>
        <w:t>1</w:t>
      </w:r>
      <w:r>
        <w:rPr>
          <w:rFonts w:hint="eastAsia"/>
          <w:sz w:val="22"/>
        </w:rPr>
        <w:t>.</w:t>
      </w:r>
      <w:r w:rsidRPr="00077A37">
        <w:rPr>
          <w:rFonts w:hint="eastAsia"/>
          <w:sz w:val="22"/>
        </w:rPr>
        <w:t>主机复位采样控制块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2</w:t>
      </w:r>
      <w:r>
        <w:rPr>
          <w:rFonts w:hint="eastAsia"/>
          <w:sz w:val="22"/>
        </w:rPr>
        <w:t>.</w:t>
      </w:r>
      <w:r w:rsidRPr="00077A37">
        <w:rPr>
          <w:rFonts w:hint="eastAsia"/>
          <w:sz w:val="22"/>
        </w:rPr>
        <w:t>主机发出发送</w:t>
      </w:r>
      <w:proofErr w:type="gramStart"/>
      <w:r w:rsidRPr="00077A37">
        <w:rPr>
          <w:rFonts w:hint="eastAsia"/>
          <w:sz w:val="22"/>
        </w:rPr>
        <w:t>调优块命令</w:t>
      </w:r>
      <w:proofErr w:type="gramEnd"/>
      <w:r w:rsidRPr="00077A37">
        <w:rPr>
          <w:rFonts w:hint="eastAsia"/>
          <w:sz w:val="22"/>
        </w:rPr>
        <w:t>来读取调优块。</w:t>
      </w:r>
    </w:p>
    <w:p w:rsidR="00077A37" w:rsidRPr="00077A37" w:rsidRDefault="00077A37" w:rsidP="00077A37">
      <w:pPr>
        <w:rPr>
          <w:sz w:val="22"/>
        </w:rPr>
      </w:pPr>
      <w:r>
        <w:rPr>
          <w:rFonts w:hint="eastAsia"/>
          <w:sz w:val="22"/>
        </w:rPr>
        <w:t>3.</w:t>
      </w:r>
      <w:r w:rsidRPr="00077A37">
        <w:rPr>
          <w:rFonts w:hint="eastAsia"/>
          <w:sz w:val="22"/>
        </w:rPr>
        <w:t>卡发送调谐块作为读取数据。主机接收它并与已知的</w:t>
      </w:r>
      <w:proofErr w:type="gramStart"/>
      <w:r w:rsidRPr="00077A37">
        <w:rPr>
          <w:rFonts w:hint="eastAsia"/>
          <w:sz w:val="22"/>
        </w:rPr>
        <w:t>调优块模式</w:t>
      </w:r>
      <w:proofErr w:type="gramEnd"/>
      <w:r w:rsidRPr="00077A37">
        <w:rPr>
          <w:rFonts w:hint="eastAsia"/>
          <w:sz w:val="22"/>
        </w:rPr>
        <w:t>进行比较。</w:t>
      </w:r>
    </w:p>
    <w:p w:rsidR="00077A37" w:rsidRPr="00077A37" w:rsidRDefault="00077A37" w:rsidP="00077A37">
      <w:pPr>
        <w:rPr>
          <w:sz w:val="22"/>
        </w:rPr>
      </w:pPr>
      <w:r>
        <w:rPr>
          <w:rFonts w:hint="eastAsia"/>
          <w:sz w:val="22"/>
        </w:rPr>
        <w:t>4.</w:t>
      </w:r>
      <w:r w:rsidRPr="00077A37">
        <w:rPr>
          <w:rFonts w:hint="eastAsia"/>
          <w:sz w:val="22"/>
        </w:rPr>
        <w:t>主机将采样控制</w:t>
      </w:r>
      <w:proofErr w:type="gramStart"/>
      <w:r w:rsidRPr="00077A37">
        <w:rPr>
          <w:rFonts w:hint="eastAsia"/>
          <w:sz w:val="22"/>
        </w:rPr>
        <w:t>块增加</w:t>
      </w:r>
      <w:proofErr w:type="gramEnd"/>
      <w:r w:rsidRPr="00077A37">
        <w:rPr>
          <w:rFonts w:hint="eastAsia"/>
          <w:sz w:val="22"/>
        </w:rPr>
        <w:t>一步。</w:t>
      </w:r>
    </w:p>
    <w:p w:rsidR="00077A37" w:rsidRPr="00077A37" w:rsidRDefault="00077A37" w:rsidP="00077A37">
      <w:pPr>
        <w:rPr>
          <w:sz w:val="22"/>
        </w:rPr>
      </w:pPr>
      <w:r>
        <w:rPr>
          <w:rFonts w:hint="eastAsia"/>
          <w:sz w:val="22"/>
        </w:rPr>
        <w:t>5.</w:t>
      </w:r>
      <w:r w:rsidRPr="00077A37">
        <w:rPr>
          <w:rFonts w:hint="eastAsia"/>
          <w:sz w:val="22"/>
        </w:rPr>
        <w:t>主机为下一个</w:t>
      </w:r>
      <w:proofErr w:type="gramStart"/>
      <w:r w:rsidRPr="00077A37">
        <w:rPr>
          <w:rFonts w:hint="eastAsia"/>
          <w:sz w:val="22"/>
        </w:rPr>
        <w:t>调优块发送</w:t>
      </w:r>
      <w:proofErr w:type="gramEnd"/>
      <w:r w:rsidRPr="00077A37">
        <w:rPr>
          <w:rFonts w:hint="eastAsia"/>
          <w:sz w:val="22"/>
        </w:rPr>
        <w:t>读取命令。</w:t>
      </w:r>
    </w:p>
    <w:p w:rsid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重复上面的步骤</w:t>
      </w:r>
      <w:r w:rsidRPr="00077A37">
        <w:rPr>
          <w:rFonts w:hint="eastAsia"/>
          <w:sz w:val="22"/>
        </w:rPr>
        <w:t>3</w:t>
      </w:r>
      <w:r w:rsidRPr="00077A37">
        <w:rPr>
          <w:rFonts w:hint="eastAsia"/>
          <w:sz w:val="22"/>
        </w:rPr>
        <w:t>到步骤</w:t>
      </w:r>
      <w:r w:rsidRPr="00077A37">
        <w:rPr>
          <w:rFonts w:hint="eastAsia"/>
          <w:sz w:val="22"/>
        </w:rPr>
        <w:t>5</w:t>
      </w:r>
      <w:r w:rsidRPr="00077A37">
        <w:rPr>
          <w:rFonts w:hint="eastAsia"/>
          <w:sz w:val="22"/>
        </w:rPr>
        <w:t>来覆盖整个</w:t>
      </w:r>
      <w:r w:rsidRPr="00077A37">
        <w:rPr>
          <w:rFonts w:hint="eastAsia"/>
          <w:sz w:val="22"/>
        </w:rPr>
        <w:t>UI</w:t>
      </w:r>
      <w:r w:rsidRPr="00077A37">
        <w:rPr>
          <w:rFonts w:hint="eastAsia"/>
          <w:sz w:val="22"/>
        </w:rPr>
        <w:t>。</w:t>
      </w:r>
    </w:p>
    <w:p w:rsidR="00077A37" w:rsidRDefault="00077A37" w:rsidP="00077A37">
      <w:pPr>
        <w:rPr>
          <w:sz w:val="22"/>
        </w:rPr>
      </w:pP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在覆盖整个</w:t>
      </w:r>
      <w:proofErr w:type="spellStart"/>
      <w:r w:rsidRPr="00077A37">
        <w:rPr>
          <w:rFonts w:hint="eastAsia"/>
          <w:sz w:val="22"/>
        </w:rPr>
        <w:t>Ul</w:t>
      </w:r>
      <w:proofErr w:type="spellEnd"/>
      <w:r w:rsidRPr="00077A37">
        <w:rPr>
          <w:rFonts w:hint="eastAsia"/>
          <w:sz w:val="22"/>
        </w:rPr>
        <w:t>之后，主机能够识别可用的有效窗口。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主机将采样控制块设置到有效窗口的中心。</w:t>
      </w:r>
    </w:p>
    <w:p w:rsid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主机采样点调</w:t>
      </w:r>
      <w:proofErr w:type="gramStart"/>
      <w:r w:rsidRPr="00077A37">
        <w:rPr>
          <w:rFonts w:hint="eastAsia"/>
          <w:sz w:val="22"/>
        </w:rPr>
        <w:t>优完成</w:t>
      </w:r>
      <w:proofErr w:type="gramEnd"/>
      <w:r w:rsidRPr="00077A37">
        <w:rPr>
          <w:rFonts w:hint="eastAsia"/>
          <w:sz w:val="22"/>
        </w:rPr>
        <w:t>后，可以开始读</w:t>
      </w:r>
      <w:r w:rsidRPr="00077A37">
        <w:rPr>
          <w:rFonts w:hint="eastAsia"/>
          <w:sz w:val="22"/>
        </w:rPr>
        <w:t>/</w:t>
      </w:r>
      <w:r w:rsidRPr="00077A37">
        <w:rPr>
          <w:rFonts w:hint="eastAsia"/>
          <w:sz w:val="22"/>
        </w:rPr>
        <w:t>写操作。</w:t>
      </w:r>
    </w:p>
    <w:p w:rsidR="00077A37" w:rsidRDefault="00077A37" w:rsidP="00077A37">
      <w:pPr>
        <w:rPr>
          <w:sz w:val="22"/>
        </w:rPr>
      </w:pPr>
    </w:p>
    <w:p w:rsidR="00077A37" w:rsidRDefault="00077A37" w:rsidP="00077A37">
      <w:pPr>
        <w:rPr>
          <w:sz w:val="22"/>
        </w:rPr>
      </w:pPr>
    </w:p>
    <w:p w:rsidR="00077A37" w:rsidRDefault="00077A37" w:rsidP="00077A37">
      <w:pPr>
        <w:rPr>
          <w:b/>
          <w:sz w:val="24"/>
        </w:rPr>
      </w:pPr>
      <w:r w:rsidRPr="00077A37">
        <w:rPr>
          <w:rFonts w:hint="eastAsia"/>
          <w:b/>
          <w:sz w:val="24"/>
        </w:rPr>
        <w:t>主机设计建议</w:t>
      </w:r>
    </w:p>
    <w:p w:rsidR="00077A37" w:rsidRDefault="00077A37" w:rsidP="00077A37">
      <w:pPr>
        <w:rPr>
          <w:b/>
          <w:sz w:val="24"/>
        </w:rPr>
      </w:pP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插在电源线上的去</w:t>
      </w:r>
      <w:proofErr w:type="gramStart"/>
      <w:r w:rsidRPr="00077A37">
        <w:rPr>
          <w:rFonts w:hint="eastAsia"/>
          <w:sz w:val="22"/>
        </w:rPr>
        <w:t>耦</w:t>
      </w:r>
      <w:proofErr w:type="gramEnd"/>
      <w:r w:rsidRPr="00077A37">
        <w:rPr>
          <w:rFonts w:hint="eastAsia"/>
          <w:sz w:val="22"/>
        </w:rPr>
        <w:t>电容由于插在</w:t>
      </w:r>
      <w:r>
        <w:rPr>
          <w:rFonts w:hint="eastAsia"/>
          <w:sz w:val="22"/>
        </w:rPr>
        <w:t>VDD</w:t>
      </w:r>
      <w:r w:rsidRPr="00077A37">
        <w:rPr>
          <w:rFonts w:hint="eastAsia"/>
          <w:sz w:val="22"/>
        </w:rPr>
        <w:t>和</w:t>
      </w:r>
      <w:r>
        <w:rPr>
          <w:rFonts w:hint="eastAsia"/>
          <w:sz w:val="22"/>
        </w:rPr>
        <w:t>VSS</w:t>
      </w:r>
      <w:r w:rsidRPr="00077A37">
        <w:rPr>
          <w:rFonts w:hint="eastAsia"/>
          <w:sz w:val="22"/>
        </w:rPr>
        <w:t>之间的卡电容，</w:t>
      </w:r>
      <w:r w:rsidRPr="00077A37">
        <w:rPr>
          <w:rFonts w:hint="eastAsia"/>
          <w:sz w:val="22"/>
        </w:rPr>
        <w:t>SD</w:t>
      </w:r>
      <w:r w:rsidRPr="00077A37">
        <w:rPr>
          <w:rFonts w:hint="eastAsia"/>
          <w:sz w:val="22"/>
        </w:rPr>
        <w:t>卡插入时产生涌流。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本附录提供了一种使用安装在</w:t>
      </w:r>
      <w:r>
        <w:rPr>
          <w:rFonts w:hint="eastAsia"/>
          <w:sz w:val="22"/>
        </w:rPr>
        <w:t>SD NAND</w:t>
      </w:r>
      <w:r w:rsidRPr="00077A37">
        <w:rPr>
          <w:rFonts w:hint="eastAsia"/>
          <w:sz w:val="22"/>
        </w:rPr>
        <w:t>附近的去</w:t>
      </w:r>
      <w:proofErr w:type="gramStart"/>
      <w:r w:rsidRPr="00077A37">
        <w:rPr>
          <w:rFonts w:hint="eastAsia"/>
          <w:sz w:val="22"/>
        </w:rPr>
        <w:t>耦</w:t>
      </w:r>
      <w:proofErr w:type="gramEnd"/>
      <w:r w:rsidRPr="00077A37">
        <w:rPr>
          <w:rFonts w:hint="eastAsia"/>
          <w:sz w:val="22"/>
        </w:rPr>
        <w:t>电容来降低由浪涌电流引起的电压降的方法。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如果主机支持热插入，并且电源电路通常与其他设备一起使用，则主机应考虑并减少浪涌电流的影响。</w:t>
      </w:r>
    </w:p>
    <w:p w:rsid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采用限流电路等另一种方法也是可行的。</w:t>
      </w:r>
    </w:p>
    <w:p w:rsidR="00077A37" w:rsidRDefault="00077A37" w:rsidP="00077A37">
      <w:pPr>
        <w:jc w:val="center"/>
        <w:rPr>
          <w:sz w:val="22"/>
        </w:rPr>
      </w:pPr>
      <w:r>
        <w:rPr>
          <w:noProof/>
        </w:rPr>
        <w:drawing>
          <wp:inline distT="0" distB="0" distL="0" distR="0" wp14:anchorId="188F9149" wp14:editId="56C56E4B">
            <wp:extent cx="4572000" cy="2457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A37" w:rsidRDefault="00077A37" w:rsidP="00077A37">
      <w:pPr>
        <w:jc w:val="center"/>
        <w:rPr>
          <w:sz w:val="22"/>
        </w:rPr>
      </w:pPr>
      <w:r>
        <w:rPr>
          <w:noProof/>
        </w:rPr>
        <w:drawing>
          <wp:inline distT="0" distB="0" distL="0" distR="0" wp14:anchorId="7B64F6FC" wp14:editId="7BF3DCEE">
            <wp:extent cx="2413687" cy="165645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41974" cy="167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74BC">
        <w:rPr>
          <w:rFonts w:hint="eastAsia"/>
          <w:sz w:val="22"/>
        </w:rPr>
        <w:t xml:space="preserve">                </w:t>
      </w:r>
    </w:p>
    <w:p w:rsidR="00077A37" w:rsidRPr="00077A37" w:rsidRDefault="00077A37" w:rsidP="00077A37">
      <w:pPr>
        <w:rPr>
          <w:sz w:val="22"/>
        </w:rPr>
      </w:pPr>
      <w:r>
        <w:rPr>
          <w:rFonts w:hint="eastAsia"/>
          <w:sz w:val="22"/>
        </w:rPr>
        <w:t>上图</w:t>
      </w:r>
      <w:r w:rsidRPr="00077A37">
        <w:rPr>
          <w:rFonts w:hint="eastAsia"/>
          <w:sz w:val="22"/>
        </w:rPr>
        <w:t>显示了去</w:t>
      </w:r>
      <w:proofErr w:type="gramStart"/>
      <w:r w:rsidRPr="00077A37">
        <w:rPr>
          <w:rFonts w:hint="eastAsia"/>
          <w:sz w:val="22"/>
        </w:rPr>
        <w:t>耦</w:t>
      </w:r>
      <w:proofErr w:type="gramEnd"/>
      <w:r w:rsidRPr="00077A37">
        <w:rPr>
          <w:rFonts w:hint="eastAsia"/>
          <w:sz w:val="22"/>
        </w:rPr>
        <w:t>电容器的典型组成。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SD</w:t>
      </w:r>
      <w:r w:rsidRPr="00077A37">
        <w:rPr>
          <w:rFonts w:hint="eastAsia"/>
          <w:sz w:val="22"/>
        </w:rPr>
        <w:t>存储卡中去</w:t>
      </w:r>
      <w:proofErr w:type="gramStart"/>
      <w:r w:rsidRPr="00077A37">
        <w:rPr>
          <w:rFonts w:hint="eastAsia"/>
          <w:sz w:val="22"/>
        </w:rPr>
        <w:t>耦</w:t>
      </w:r>
      <w:proofErr w:type="gramEnd"/>
      <w:r w:rsidRPr="00077A37">
        <w:rPr>
          <w:rFonts w:hint="eastAsia"/>
          <w:sz w:val="22"/>
        </w:rPr>
        <w:t>电容的最大电容定义为</w:t>
      </w:r>
      <w:r w:rsidRPr="00077A37">
        <w:rPr>
          <w:rFonts w:hint="eastAsia"/>
          <w:sz w:val="22"/>
        </w:rPr>
        <w:t>5uF</w:t>
      </w:r>
      <w:r w:rsidRPr="00077A37">
        <w:rPr>
          <w:rFonts w:hint="eastAsia"/>
          <w:sz w:val="22"/>
        </w:rPr>
        <w:t>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去</w:t>
      </w:r>
      <w:proofErr w:type="gramStart"/>
      <w:r w:rsidRPr="00077A37">
        <w:rPr>
          <w:rFonts w:hint="eastAsia"/>
          <w:sz w:val="22"/>
        </w:rPr>
        <w:t>耦</w:t>
      </w:r>
      <w:proofErr w:type="gramEnd"/>
      <w:r w:rsidRPr="00077A37">
        <w:rPr>
          <w:rFonts w:hint="eastAsia"/>
          <w:sz w:val="22"/>
        </w:rPr>
        <w:t>电容</w:t>
      </w:r>
      <w:r w:rsidRPr="00077A37">
        <w:rPr>
          <w:rFonts w:hint="eastAsia"/>
          <w:sz w:val="22"/>
        </w:rPr>
        <w:t>CH</w:t>
      </w:r>
      <w:r w:rsidRPr="00077A37">
        <w:rPr>
          <w:rFonts w:hint="eastAsia"/>
          <w:sz w:val="22"/>
        </w:rPr>
        <w:t>用于</w:t>
      </w:r>
      <w:proofErr w:type="gramStart"/>
      <w:r w:rsidRPr="00077A37">
        <w:rPr>
          <w:rFonts w:hint="eastAsia"/>
          <w:sz w:val="22"/>
        </w:rPr>
        <w:t>减小卡</w:t>
      </w:r>
      <w:proofErr w:type="gramEnd"/>
      <w:r w:rsidRPr="00077A37">
        <w:rPr>
          <w:rFonts w:hint="eastAsia"/>
          <w:sz w:val="22"/>
        </w:rPr>
        <w:t>热插拔时的压降，最好放置在离连接器越近的地方。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在卡连接到主机之前，电容</w:t>
      </w:r>
      <w:r w:rsidRPr="00077A37">
        <w:rPr>
          <w:rFonts w:hint="eastAsia"/>
          <w:sz w:val="22"/>
        </w:rPr>
        <w:t>CH</w:t>
      </w:r>
      <w:r w:rsidRPr="00077A37">
        <w:rPr>
          <w:rFonts w:hint="eastAsia"/>
          <w:sz w:val="22"/>
        </w:rPr>
        <w:t>以电压</w:t>
      </w:r>
      <w:r w:rsidRPr="00077A37">
        <w:rPr>
          <w:rFonts w:hint="eastAsia"/>
          <w:sz w:val="22"/>
        </w:rPr>
        <w:t>V</w:t>
      </w:r>
      <w:r>
        <w:rPr>
          <w:rFonts w:hint="eastAsia"/>
          <w:sz w:val="22"/>
        </w:rPr>
        <w:t>DD</w:t>
      </w:r>
      <w:r w:rsidRPr="00077A37">
        <w:rPr>
          <w:rFonts w:hint="eastAsia"/>
          <w:sz w:val="22"/>
        </w:rPr>
        <w:t>充电，</w:t>
      </w:r>
      <w:r w:rsidRPr="00077A37">
        <w:rPr>
          <w:rFonts w:hint="eastAsia"/>
          <w:sz w:val="22"/>
        </w:rPr>
        <w:t>Cc</w:t>
      </w:r>
      <w:r w:rsidRPr="00077A37">
        <w:rPr>
          <w:rFonts w:hint="eastAsia"/>
          <w:sz w:val="22"/>
        </w:rPr>
        <w:t>不充电。</w:t>
      </w:r>
    </w:p>
    <w:p w:rsidR="00077A37" w:rsidRPr="00077A37" w:rsidRDefault="00077A37" w:rsidP="00077A37">
      <w:pPr>
        <w:rPr>
          <w:sz w:val="22"/>
        </w:rPr>
      </w:pPr>
      <w:proofErr w:type="gramStart"/>
      <w:r w:rsidRPr="00077A37">
        <w:rPr>
          <w:rFonts w:hint="eastAsia"/>
          <w:sz w:val="22"/>
        </w:rPr>
        <w:t>当卡刚与</w:t>
      </w:r>
      <w:proofErr w:type="gramEnd"/>
      <w:r w:rsidRPr="00077A37">
        <w:rPr>
          <w:rFonts w:hint="eastAsia"/>
          <w:sz w:val="22"/>
        </w:rPr>
        <w:t>主机连接时，卡瞬间短路，电流从</w:t>
      </w:r>
      <w:r w:rsidRPr="00077A37">
        <w:rPr>
          <w:rFonts w:hint="eastAsia"/>
          <w:sz w:val="22"/>
        </w:rPr>
        <w:t>CH</w:t>
      </w:r>
      <w:r w:rsidRPr="00077A37">
        <w:rPr>
          <w:rFonts w:hint="eastAsia"/>
          <w:sz w:val="22"/>
        </w:rPr>
        <w:t>流向</w:t>
      </w:r>
      <w:r w:rsidRPr="00077A37">
        <w:rPr>
          <w:rFonts w:hint="eastAsia"/>
          <w:sz w:val="22"/>
        </w:rPr>
        <w:t>Cc</w:t>
      </w:r>
      <w:r w:rsidRPr="00077A37">
        <w:rPr>
          <w:rFonts w:hint="eastAsia"/>
          <w:sz w:val="22"/>
        </w:rPr>
        <w:t>，直到</w:t>
      </w:r>
      <w:r w:rsidRPr="00077A37">
        <w:rPr>
          <w:rFonts w:hint="eastAsia"/>
          <w:sz w:val="22"/>
        </w:rPr>
        <w:t>CH</w:t>
      </w:r>
      <w:r w:rsidRPr="00077A37">
        <w:rPr>
          <w:rFonts w:hint="eastAsia"/>
          <w:sz w:val="22"/>
        </w:rPr>
        <w:t>的电压与</w:t>
      </w:r>
      <w:r w:rsidRPr="00077A37">
        <w:rPr>
          <w:rFonts w:hint="eastAsia"/>
          <w:sz w:val="22"/>
        </w:rPr>
        <w:t>Cc</w:t>
      </w:r>
      <w:r w:rsidRPr="00077A37">
        <w:rPr>
          <w:rFonts w:hint="eastAsia"/>
          <w:sz w:val="22"/>
        </w:rPr>
        <w:t>相等，此时由于</w:t>
      </w:r>
      <w:r w:rsidRPr="00077A37">
        <w:rPr>
          <w:rFonts w:hint="eastAsia"/>
          <w:sz w:val="22"/>
        </w:rPr>
        <w:t>CH</w:t>
      </w:r>
      <w:r w:rsidRPr="00077A37">
        <w:rPr>
          <w:rFonts w:hint="eastAsia"/>
          <w:sz w:val="22"/>
        </w:rPr>
        <w:t>中充电的能量被移动到</w:t>
      </w:r>
      <w:r w:rsidRPr="00077A37">
        <w:rPr>
          <w:rFonts w:hint="eastAsia"/>
          <w:sz w:val="22"/>
        </w:rPr>
        <w:t>Cc</w:t>
      </w:r>
      <w:r w:rsidRPr="00077A37">
        <w:rPr>
          <w:rFonts w:hint="eastAsia"/>
          <w:sz w:val="22"/>
        </w:rPr>
        <w:t>，瞬间电压从</w:t>
      </w:r>
      <w:proofErr w:type="spellStart"/>
      <w:r w:rsidRPr="00077A37">
        <w:rPr>
          <w:rFonts w:hint="eastAsia"/>
          <w:sz w:val="22"/>
        </w:rPr>
        <w:t>Vop</w:t>
      </w:r>
      <w:proofErr w:type="spellEnd"/>
      <w:r w:rsidRPr="00077A37">
        <w:rPr>
          <w:rFonts w:hint="eastAsia"/>
          <w:sz w:val="22"/>
        </w:rPr>
        <w:t>略有下降。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这个降电压在这里定义为</w:t>
      </w:r>
      <w:proofErr w:type="spellStart"/>
      <w:r w:rsidRPr="00077A37">
        <w:rPr>
          <w:rFonts w:hint="eastAsia"/>
          <w:sz w:val="22"/>
        </w:rPr>
        <w:t>Vdrop</w:t>
      </w:r>
      <w:proofErr w:type="spellEnd"/>
      <w:r w:rsidRPr="00077A37">
        <w:rPr>
          <w:rFonts w:hint="eastAsia"/>
          <w:sz w:val="22"/>
        </w:rPr>
        <w:t>。</w:t>
      </w:r>
    </w:p>
    <w:p w:rsidR="00077A37" w:rsidRPr="00077A37" w:rsidRDefault="00077A37" w:rsidP="00077A37">
      <w:pPr>
        <w:rPr>
          <w:sz w:val="22"/>
        </w:rPr>
      </w:pPr>
      <w:r w:rsidRPr="00077A37">
        <w:rPr>
          <w:rFonts w:hint="eastAsia"/>
          <w:sz w:val="22"/>
        </w:rPr>
        <w:t>在那之后，电压回到由电源充电的</w:t>
      </w:r>
      <w:r w:rsidRPr="00077A37">
        <w:rPr>
          <w:rFonts w:hint="eastAsia"/>
          <w:sz w:val="22"/>
        </w:rPr>
        <w:t>V</w:t>
      </w:r>
      <w:r>
        <w:rPr>
          <w:rFonts w:hint="eastAsia"/>
          <w:sz w:val="22"/>
        </w:rPr>
        <w:t>DD</w:t>
      </w:r>
      <w:r w:rsidRPr="00077A37">
        <w:rPr>
          <w:rFonts w:hint="eastAsia"/>
          <w:sz w:val="22"/>
        </w:rPr>
        <w:t>。</w:t>
      </w:r>
    </w:p>
    <w:p w:rsidR="00077A37" w:rsidRDefault="00077A37" w:rsidP="00077A37">
      <w:pPr>
        <w:rPr>
          <w:noProof/>
        </w:rPr>
      </w:pPr>
      <w:r w:rsidRPr="00077A37">
        <w:rPr>
          <w:rFonts w:hint="eastAsia"/>
          <w:sz w:val="22"/>
        </w:rPr>
        <w:t>从</w:t>
      </w:r>
      <w:r w:rsidRPr="00077A37">
        <w:rPr>
          <w:rFonts w:hint="eastAsia"/>
          <w:sz w:val="22"/>
        </w:rPr>
        <w:t>CH</w:t>
      </w:r>
      <w:r w:rsidRPr="00077A37">
        <w:rPr>
          <w:rFonts w:hint="eastAsia"/>
          <w:sz w:val="22"/>
        </w:rPr>
        <w:t>到</w:t>
      </w:r>
      <w:r w:rsidRPr="00077A37">
        <w:rPr>
          <w:rFonts w:hint="eastAsia"/>
          <w:sz w:val="22"/>
        </w:rPr>
        <w:t>Cc</w:t>
      </w:r>
      <w:r w:rsidRPr="00077A37">
        <w:rPr>
          <w:rFonts w:hint="eastAsia"/>
          <w:sz w:val="22"/>
        </w:rPr>
        <w:t>的浪涌电流计算如下</w:t>
      </w:r>
      <w:r w:rsidRPr="00077A37">
        <w:rPr>
          <w:rFonts w:hint="eastAsia"/>
          <w:sz w:val="22"/>
        </w:rPr>
        <w:t>:</w:t>
      </w:r>
      <w:r w:rsidRPr="00077A37">
        <w:rPr>
          <w:noProof/>
        </w:rPr>
        <w:t xml:space="preserve"> </w:t>
      </w:r>
    </w:p>
    <w:p w:rsidR="00077A37" w:rsidRDefault="00077A37" w:rsidP="00077A37">
      <w:pPr>
        <w:jc w:val="center"/>
        <w:rPr>
          <w:b/>
          <w:sz w:val="22"/>
        </w:rPr>
      </w:pPr>
      <w:r>
        <w:rPr>
          <w:noProof/>
        </w:rPr>
        <w:lastRenderedPageBreak/>
        <w:drawing>
          <wp:inline distT="0" distB="0" distL="0" distR="0" wp14:anchorId="1F0439A5" wp14:editId="04C4FA7F">
            <wp:extent cx="2619375" cy="4953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A37" w:rsidRDefault="00077A37" w:rsidP="00077A37">
      <w:r w:rsidRPr="00077A37">
        <w:rPr>
          <w:rFonts w:hint="eastAsia"/>
        </w:rPr>
        <w:t>去</w:t>
      </w:r>
      <w:proofErr w:type="gramStart"/>
      <w:r w:rsidRPr="00077A37">
        <w:rPr>
          <w:rFonts w:hint="eastAsia"/>
        </w:rPr>
        <w:t>耦</w:t>
      </w:r>
      <w:proofErr w:type="gramEnd"/>
      <w:r w:rsidRPr="00077A37">
        <w:rPr>
          <w:rFonts w:hint="eastAsia"/>
        </w:rPr>
        <w:t>电容</w:t>
      </w:r>
      <w:r w:rsidRPr="00077A37">
        <w:rPr>
          <w:rFonts w:hint="eastAsia"/>
        </w:rPr>
        <w:t>CH</w:t>
      </w:r>
      <w:r w:rsidRPr="00077A37">
        <w:rPr>
          <w:rFonts w:hint="eastAsia"/>
        </w:rPr>
        <w:t>的计算公式如下</w:t>
      </w:r>
      <w:r w:rsidRPr="00077A37">
        <w:rPr>
          <w:rFonts w:hint="eastAsia"/>
        </w:rPr>
        <w:t>:</w:t>
      </w:r>
    </w:p>
    <w:p w:rsidR="00077A37" w:rsidRDefault="00077A37" w:rsidP="00077A37">
      <w:pPr>
        <w:jc w:val="center"/>
      </w:pPr>
      <w:r>
        <w:rPr>
          <w:noProof/>
        </w:rPr>
        <w:drawing>
          <wp:inline distT="0" distB="0" distL="0" distR="0" wp14:anchorId="6412A6E0" wp14:editId="100364C9">
            <wp:extent cx="1533525" cy="5334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A37" w:rsidRDefault="00077A37" w:rsidP="00077A37">
      <w:r>
        <w:rPr>
          <w:rFonts w:hint="eastAsia"/>
        </w:rPr>
        <w:t>如果</w:t>
      </w:r>
      <w:r>
        <w:rPr>
          <w:rFonts w:hint="eastAsia"/>
        </w:rPr>
        <w:t>VDD</w:t>
      </w:r>
      <w:r>
        <w:rPr>
          <w:rFonts w:hint="eastAsia"/>
        </w:rPr>
        <w:t>是</w:t>
      </w:r>
      <w:r>
        <w:rPr>
          <w:rFonts w:hint="eastAsia"/>
        </w:rPr>
        <w:t>3.0V</w:t>
      </w:r>
      <w:r>
        <w:rPr>
          <w:rFonts w:hint="eastAsia"/>
        </w:rPr>
        <w:t>。</w:t>
      </w:r>
      <w:proofErr w:type="spellStart"/>
      <w:r>
        <w:rPr>
          <w:rFonts w:hint="eastAsia"/>
        </w:rPr>
        <w:t>Vdrop</w:t>
      </w:r>
      <w:proofErr w:type="spellEnd"/>
      <w:r>
        <w:rPr>
          <w:rFonts w:hint="eastAsia"/>
        </w:rPr>
        <w:t>为</w:t>
      </w:r>
      <w:r>
        <w:rPr>
          <w:rFonts w:hint="eastAsia"/>
        </w:rPr>
        <w:t>0.3V(</w:t>
      </w:r>
      <w:r>
        <w:rPr>
          <w:rFonts w:hint="eastAsia"/>
        </w:rPr>
        <w:t>最大</w:t>
      </w:r>
      <w:r>
        <w:rPr>
          <w:rFonts w:hint="eastAsia"/>
        </w:rPr>
        <w:t>)</w:t>
      </w:r>
      <w:r>
        <w:rPr>
          <w:rFonts w:hint="eastAsia"/>
        </w:rPr>
        <w:t>，以限制电压降小于</w:t>
      </w:r>
      <w:r>
        <w:rPr>
          <w:rFonts w:hint="eastAsia"/>
        </w:rPr>
        <w:t>VDD</w:t>
      </w:r>
      <w:r>
        <w:rPr>
          <w:rFonts w:hint="eastAsia"/>
        </w:rPr>
        <w:t>的</w:t>
      </w:r>
      <w:r>
        <w:rPr>
          <w:rFonts w:hint="eastAsia"/>
        </w:rPr>
        <w:t>10%</w:t>
      </w:r>
      <w:r>
        <w:rPr>
          <w:rFonts w:hint="eastAsia"/>
        </w:rPr>
        <w:t>。</w:t>
      </w:r>
    </w:p>
    <w:p w:rsidR="00077A37" w:rsidRDefault="00077A37" w:rsidP="00077A37">
      <w:r>
        <w:rPr>
          <w:rFonts w:hint="eastAsia"/>
        </w:rPr>
        <w:t>由于</w:t>
      </w:r>
      <w:r>
        <w:rPr>
          <w:rFonts w:hint="eastAsia"/>
        </w:rPr>
        <w:t>SD</w:t>
      </w:r>
      <w:r>
        <w:rPr>
          <w:rFonts w:hint="eastAsia"/>
        </w:rPr>
        <w:t>内存卡</w:t>
      </w:r>
      <w:r>
        <w:rPr>
          <w:rFonts w:hint="eastAsia"/>
        </w:rPr>
        <w:t>Cc</w:t>
      </w:r>
      <w:r>
        <w:rPr>
          <w:rFonts w:hint="eastAsia"/>
        </w:rPr>
        <w:t>为</w:t>
      </w:r>
      <w:r>
        <w:rPr>
          <w:rFonts w:hint="eastAsia"/>
        </w:rPr>
        <w:t>5uF(</w:t>
      </w:r>
      <w:r>
        <w:rPr>
          <w:rFonts w:hint="eastAsia"/>
        </w:rPr>
        <w:t>最大</w:t>
      </w:r>
      <w:r>
        <w:rPr>
          <w:rFonts w:hint="eastAsia"/>
        </w:rPr>
        <w:t>)</w:t>
      </w:r>
      <w:r>
        <w:rPr>
          <w:rFonts w:hint="eastAsia"/>
        </w:rPr>
        <w:t>，</w:t>
      </w:r>
      <w:r>
        <w:rPr>
          <w:rFonts w:hint="eastAsia"/>
        </w:rPr>
        <w:t>CH</w:t>
      </w:r>
      <w:r>
        <w:rPr>
          <w:rFonts w:hint="eastAsia"/>
        </w:rPr>
        <w:t>计算为</w:t>
      </w:r>
      <w:r>
        <w:rPr>
          <w:rFonts w:hint="eastAsia"/>
        </w:rPr>
        <w:t>45uF(</w:t>
      </w:r>
      <w:r>
        <w:rPr>
          <w:rFonts w:hint="eastAsia"/>
        </w:rPr>
        <w:t>最小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077A37" w:rsidRDefault="00077A37" w:rsidP="00077A37">
      <w:r>
        <w:rPr>
          <w:rFonts w:hint="eastAsia"/>
        </w:rPr>
        <w:t>因此，仅支持</w:t>
      </w:r>
      <w:r>
        <w:rPr>
          <w:rFonts w:hint="eastAsia"/>
        </w:rPr>
        <w:t>SD</w:t>
      </w:r>
      <w:r>
        <w:rPr>
          <w:rFonts w:hint="eastAsia"/>
        </w:rPr>
        <w:t>存储卡的主机推荐去</w:t>
      </w:r>
      <w:proofErr w:type="gramStart"/>
      <w:r>
        <w:rPr>
          <w:rFonts w:hint="eastAsia"/>
        </w:rPr>
        <w:t>耦</w:t>
      </w:r>
      <w:proofErr w:type="gramEnd"/>
      <w:r>
        <w:rPr>
          <w:rFonts w:hint="eastAsia"/>
        </w:rPr>
        <w:t>电容为</w:t>
      </w:r>
      <w:r>
        <w:rPr>
          <w:rFonts w:hint="eastAsia"/>
        </w:rPr>
        <w:t>47uF</w:t>
      </w:r>
      <w:r>
        <w:rPr>
          <w:rFonts w:hint="eastAsia"/>
        </w:rPr>
        <w:t>。</w:t>
      </w:r>
    </w:p>
    <w:p w:rsidR="00077A37" w:rsidRDefault="00077A37" w:rsidP="00077A37"/>
    <w:p w:rsidR="00077A37" w:rsidRDefault="00077A37" w:rsidP="00077A37">
      <w:r>
        <w:rPr>
          <w:rFonts w:hint="eastAsia"/>
        </w:rPr>
        <w:t>SDIO</w:t>
      </w:r>
      <w:r>
        <w:rPr>
          <w:rFonts w:hint="eastAsia"/>
        </w:rPr>
        <w:t>卡</w:t>
      </w:r>
      <w:r>
        <w:rPr>
          <w:rFonts w:hint="eastAsia"/>
        </w:rPr>
        <w:t>Cc</w:t>
      </w:r>
      <w:r>
        <w:rPr>
          <w:rFonts w:hint="eastAsia"/>
        </w:rPr>
        <w:t>定义为</w:t>
      </w:r>
      <w:r>
        <w:rPr>
          <w:rFonts w:hint="eastAsia"/>
        </w:rPr>
        <w:t>10uF(</w:t>
      </w:r>
      <w:r>
        <w:rPr>
          <w:rFonts w:hint="eastAsia"/>
        </w:rPr>
        <w:t>最大</w:t>
      </w:r>
      <w:r>
        <w:rPr>
          <w:rFonts w:hint="eastAsia"/>
        </w:rPr>
        <w:t>)</w:t>
      </w:r>
      <w:r>
        <w:rPr>
          <w:rFonts w:hint="eastAsia"/>
        </w:rPr>
        <w:t>，然后计算</w:t>
      </w:r>
      <w:r>
        <w:rPr>
          <w:rFonts w:hint="eastAsia"/>
        </w:rPr>
        <w:t>CH</w:t>
      </w:r>
      <w:r>
        <w:rPr>
          <w:rFonts w:hint="eastAsia"/>
        </w:rPr>
        <w:t>为</w:t>
      </w:r>
      <w:r>
        <w:rPr>
          <w:rFonts w:hint="eastAsia"/>
        </w:rPr>
        <w:t>90uF(</w:t>
      </w:r>
      <w:r>
        <w:rPr>
          <w:rFonts w:hint="eastAsia"/>
        </w:rPr>
        <w:t>最小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077A37" w:rsidRDefault="00077A37" w:rsidP="00077A37">
      <w:r>
        <w:rPr>
          <w:rFonts w:hint="eastAsia"/>
        </w:rPr>
        <w:t>因此，对于支持</w:t>
      </w:r>
      <w:r>
        <w:rPr>
          <w:rFonts w:hint="eastAsia"/>
        </w:rPr>
        <w:t>SDIO</w:t>
      </w:r>
      <w:r>
        <w:rPr>
          <w:rFonts w:hint="eastAsia"/>
        </w:rPr>
        <w:t>卡的主机，推荐去</w:t>
      </w:r>
      <w:proofErr w:type="gramStart"/>
      <w:r>
        <w:rPr>
          <w:rFonts w:hint="eastAsia"/>
        </w:rPr>
        <w:t>耦</w:t>
      </w:r>
      <w:proofErr w:type="gramEnd"/>
      <w:r>
        <w:rPr>
          <w:rFonts w:hint="eastAsia"/>
        </w:rPr>
        <w:t>电容为</w:t>
      </w:r>
      <w:r>
        <w:rPr>
          <w:rFonts w:hint="eastAsia"/>
        </w:rPr>
        <w:t>100uF</w:t>
      </w:r>
      <w:r>
        <w:rPr>
          <w:rFonts w:hint="eastAsia"/>
        </w:rPr>
        <w:t>。</w:t>
      </w:r>
    </w:p>
    <w:p w:rsidR="00077A37" w:rsidRDefault="00077A37" w:rsidP="00077A37"/>
    <w:p w:rsidR="00077A37" w:rsidRDefault="00077A37" w:rsidP="00077A37">
      <w:r w:rsidRPr="00077A37">
        <w:rPr>
          <w:rFonts w:hint="eastAsia"/>
        </w:rPr>
        <w:t>去</w:t>
      </w:r>
      <w:proofErr w:type="gramStart"/>
      <w:r w:rsidRPr="00077A37">
        <w:rPr>
          <w:rFonts w:hint="eastAsia"/>
        </w:rPr>
        <w:t>耦</w:t>
      </w:r>
      <w:proofErr w:type="gramEnd"/>
      <w:r w:rsidRPr="00077A37">
        <w:rPr>
          <w:rFonts w:hint="eastAsia"/>
        </w:rPr>
        <w:t>电容</w:t>
      </w:r>
    </w:p>
    <w:p w:rsidR="00077A37" w:rsidRDefault="00077A37" w:rsidP="00077A37">
      <w:pPr>
        <w:jc w:val="center"/>
      </w:pPr>
      <w:r>
        <w:rPr>
          <w:noProof/>
        </w:rPr>
        <w:drawing>
          <wp:inline distT="0" distB="0" distL="0" distR="0" wp14:anchorId="22D8C4BE" wp14:editId="37D3310B">
            <wp:extent cx="3829647" cy="1713471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28215" cy="171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A37" w:rsidRDefault="00077A37" w:rsidP="00077A37">
      <w:pPr>
        <w:jc w:val="center"/>
      </w:pPr>
      <w:r>
        <w:rPr>
          <w:noProof/>
        </w:rPr>
        <w:drawing>
          <wp:inline distT="0" distB="0" distL="0" distR="0" wp14:anchorId="6CE11E2F" wp14:editId="7AC01B5E">
            <wp:extent cx="1960606" cy="179657"/>
            <wp:effectExtent l="0" t="0" r="190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62085" cy="179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74BC">
        <w:rPr>
          <w:rFonts w:hint="eastAsia"/>
        </w:rPr>
        <w:t xml:space="preserve">                 </w:t>
      </w:r>
    </w:p>
    <w:p w:rsidR="00077A37" w:rsidRDefault="00077A37" w:rsidP="00077A37">
      <w:bookmarkStart w:id="2" w:name="_GoBack"/>
      <w:r>
        <w:rPr>
          <w:rFonts w:hint="eastAsia"/>
        </w:rPr>
        <w:t>4.7uF</w:t>
      </w:r>
      <w:r>
        <w:rPr>
          <w:rFonts w:hint="eastAsia"/>
        </w:rPr>
        <w:t>电容的目的是支持低速浪涌电流。与</w:t>
      </w:r>
      <w:r>
        <w:rPr>
          <w:rFonts w:hint="eastAsia"/>
        </w:rPr>
        <w:t>4.7uF</w:t>
      </w:r>
      <w:r>
        <w:rPr>
          <w:rFonts w:hint="eastAsia"/>
        </w:rPr>
        <w:t>并联的</w:t>
      </w:r>
      <w:r>
        <w:rPr>
          <w:rFonts w:hint="eastAsia"/>
        </w:rPr>
        <w:t>100nF</w:t>
      </w:r>
      <w:r>
        <w:rPr>
          <w:rFonts w:hint="eastAsia"/>
        </w:rPr>
        <w:t>电容器用于高速浪涌电流。</w:t>
      </w:r>
    </w:p>
    <w:p w:rsidR="00077A37" w:rsidRDefault="00077A37" w:rsidP="00077A37">
      <w:r>
        <w:rPr>
          <w:rFonts w:hint="eastAsia"/>
        </w:rPr>
        <w:t>这两个电容都可以作为噪声滤波。</w:t>
      </w:r>
    </w:p>
    <w:p w:rsidR="00077A37" w:rsidRDefault="00077A37" w:rsidP="00077A37">
      <w:r>
        <w:rPr>
          <w:rFonts w:hint="eastAsia"/>
        </w:rPr>
        <w:t>电容器的物理位置应尽可能靠近</w:t>
      </w:r>
      <w:r>
        <w:rPr>
          <w:rFonts w:hint="eastAsia"/>
        </w:rPr>
        <w:t>SD</w:t>
      </w:r>
      <w:r>
        <w:rPr>
          <w:rFonts w:hint="eastAsia"/>
        </w:rPr>
        <w:t>插座</w:t>
      </w:r>
      <w:r>
        <w:rPr>
          <w:rFonts w:hint="eastAsia"/>
        </w:rPr>
        <w:t>VDD</w:t>
      </w:r>
      <w:r>
        <w:rPr>
          <w:rFonts w:hint="eastAsia"/>
        </w:rPr>
        <w:t>和</w:t>
      </w:r>
      <w:r>
        <w:rPr>
          <w:rFonts w:hint="eastAsia"/>
        </w:rPr>
        <w:t>VSS</w:t>
      </w:r>
      <w:r>
        <w:rPr>
          <w:rFonts w:hint="eastAsia"/>
        </w:rPr>
        <w:t>引脚。较小的电容器应靠近</w:t>
      </w:r>
      <w:r>
        <w:rPr>
          <w:rFonts w:hint="eastAsia"/>
        </w:rPr>
        <w:t>SD NAND</w:t>
      </w:r>
      <w:r>
        <w:rPr>
          <w:rFonts w:hint="eastAsia"/>
        </w:rPr>
        <w:t>。</w:t>
      </w:r>
    </w:p>
    <w:p w:rsidR="00077A37" w:rsidRDefault="00077A37" w:rsidP="00077A37">
      <w:r>
        <w:rPr>
          <w:rFonts w:hint="eastAsia"/>
        </w:rPr>
        <w:t>电源开关主要用于</w:t>
      </w:r>
      <w:r>
        <w:rPr>
          <w:rFonts w:hint="eastAsia"/>
        </w:rPr>
        <w:t>SD</w:t>
      </w:r>
      <w:r>
        <w:rPr>
          <w:rFonts w:hint="eastAsia"/>
        </w:rPr>
        <w:t>卡的上电和电源回收。当开关</w:t>
      </w:r>
      <w:r>
        <w:rPr>
          <w:rFonts w:hint="eastAsia"/>
        </w:rPr>
        <w:t>LDO</w:t>
      </w:r>
      <w:r>
        <w:rPr>
          <w:rFonts w:hint="eastAsia"/>
        </w:rPr>
        <w:t>输出提供给卡时，</w:t>
      </w:r>
      <w:r>
        <w:rPr>
          <w:rFonts w:hint="eastAsia"/>
        </w:rPr>
        <w:t>47uF</w:t>
      </w:r>
      <w:r>
        <w:rPr>
          <w:rFonts w:hint="eastAsia"/>
        </w:rPr>
        <w:t>主要用作</w:t>
      </w:r>
      <w:r>
        <w:rPr>
          <w:rFonts w:hint="eastAsia"/>
        </w:rPr>
        <w:t>4.7uF</w:t>
      </w:r>
      <w:r>
        <w:rPr>
          <w:rFonts w:hint="eastAsia"/>
        </w:rPr>
        <w:t>电容的充电辅助。为了将</w:t>
      </w:r>
      <w:r>
        <w:rPr>
          <w:rFonts w:hint="eastAsia"/>
        </w:rPr>
        <w:t>3</w:t>
      </w:r>
      <w:r>
        <w:rPr>
          <w:rFonts w:hint="eastAsia"/>
        </w:rPr>
        <w:t>伏轨道上的电压降至最小，</w:t>
      </w:r>
      <w:r>
        <w:rPr>
          <w:rFonts w:hint="eastAsia"/>
        </w:rPr>
        <w:t>47uF</w:t>
      </w:r>
      <w:r>
        <w:rPr>
          <w:rFonts w:hint="eastAsia"/>
        </w:rPr>
        <w:t>充当中间储层，为</w:t>
      </w:r>
      <w:r>
        <w:rPr>
          <w:rFonts w:hint="eastAsia"/>
        </w:rPr>
        <w:t>4.7uF</w:t>
      </w:r>
      <w:r>
        <w:rPr>
          <w:rFonts w:hint="eastAsia"/>
        </w:rPr>
        <w:t>电容器充电，电源开关未连接到</w:t>
      </w:r>
      <w:r>
        <w:rPr>
          <w:rFonts w:hint="eastAsia"/>
        </w:rPr>
        <w:t>3</w:t>
      </w:r>
      <w:r>
        <w:rPr>
          <w:rFonts w:hint="eastAsia"/>
        </w:rPr>
        <w:t>伏轨道时环绕。</w:t>
      </w:r>
    </w:p>
    <w:p w:rsidR="00077A37" w:rsidRDefault="00077A37" w:rsidP="00077A37">
      <w:r>
        <w:rPr>
          <w:rFonts w:hint="eastAsia"/>
        </w:rPr>
        <w:t>接地将快速可靠地释放</w:t>
      </w:r>
      <w:r>
        <w:rPr>
          <w:rFonts w:hint="eastAsia"/>
        </w:rPr>
        <w:t>VDD</w:t>
      </w:r>
      <w:r>
        <w:rPr>
          <w:rFonts w:hint="eastAsia"/>
        </w:rPr>
        <w:t>线路上的残余电压。这确保了可靠的电源回收。</w:t>
      </w:r>
    </w:p>
    <w:p w:rsidR="00077A37" w:rsidRDefault="00077A37" w:rsidP="00077A37">
      <w:r>
        <w:rPr>
          <w:rFonts w:hint="eastAsia"/>
        </w:rPr>
        <w:t>但是，当开关将卡电源线接地时，作为短路，使充满电的</w:t>
      </w:r>
      <w:r>
        <w:rPr>
          <w:rFonts w:hint="eastAsia"/>
        </w:rPr>
        <w:t>4.7uF</w:t>
      </w:r>
      <w:r>
        <w:rPr>
          <w:rFonts w:hint="eastAsia"/>
        </w:rPr>
        <w:t>电容放电，产生较大的涌流。</w:t>
      </w:r>
    </w:p>
    <w:p w:rsidR="00077A37" w:rsidRDefault="00077A37" w:rsidP="00077A37"/>
    <w:p w:rsidR="00077A37" w:rsidRPr="00077A37" w:rsidRDefault="00077A37" w:rsidP="00077A37">
      <w:r>
        <w:rPr>
          <w:rFonts w:hint="eastAsia"/>
        </w:rPr>
        <w:t>以上内容由杭州瀚海微科技整理</w:t>
      </w:r>
      <w:bookmarkEnd w:id="2"/>
    </w:p>
    <w:sectPr w:rsidR="00077A37" w:rsidRPr="00077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1C3"/>
    <w:rsid w:val="00077A37"/>
    <w:rsid w:val="0042465B"/>
    <w:rsid w:val="005874BC"/>
    <w:rsid w:val="0098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7A3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7A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7A3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7A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3</cp:revision>
  <dcterms:created xsi:type="dcterms:W3CDTF">2024-07-12T03:32:00Z</dcterms:created>
  <dcterms:modified xsi:type="dcterms:W3CDTF">2024-07-18T01:58:00Z</dcterms:modified>
</cp:coreProperties>
</file>